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35" w:rsidRDefault="005E3635" w:rsidP="005E3635">
      <w:pPr>
        <w:pStyle w:val="NormlWeb"/>
        <w:jc w:val="center"/>
        <w:rPr>
          <w:rStyle w:val="Kiemels2"/>
          <w:u w:val="single"/>
        </w:rPr>
      </w:pPr>
      <w:r w:rsidRPr="005E3635">
        <w:rPr>
          <w:rStyle w:val="Kiemels2"/>
          <w:u w:val="single"/>
        </w:rPr>
        <w:t>Felvételi eljárásrend - Közszolgálati technikus képzés</w:t>
      </w:r>
    </w:p>
    <w:p w:rsidR="005E3635" w:rsidRPr="005E3635" w:rsidRDefault="005E3635" w:rsidP="005E3635">
      <w:pPr>
        <w:pStyle w:val="NormlWeb"/>
        <w:jc w:val="center"/>
        <w:rPr>
          <w:rStyle w:val="Kiemels2"/>
          <w:u w:val="single"/>
        </w:rPr>
      </w:pPr>
    </w:p>
    <w:p w:rsidR="00BE7FF5" w:rsidRPr="00BE7FF5" w:rsidRDefault="00BE7FF5" w:rsidP="00BE7FF5">
      <w:pPr>
        <w:pStyle w:val="NormlWeb"/>
      </w:pPr>
      <w:r w:rsidRPr="00BE7FF5">
        <w:rPr>
          <w:rStyle w:val="Kiemels2"/>
        </w:rPr>
        <w:t xml:space="preserve">A </w:t>
      </w:r>
      <w:r w:rsidR="005E3635">
        <w:rPr>
          <w:rStyle w:val="Kiemels2"/>
        </w:rPr>
        <w:t>pontszámítás menete</w:t>
      </w:r>
      <w:r w:rsidRPr="00BE7FF5">
        <w:rPr>
          <w:rStyle w:val="Kiemels2"/>
        </w:rPr>
        <w:t xml:space="preserve"> </w:t>
      </w:r>
    </w:p>
    <w:p w:rsidR="00BE7FF5" w:rsidRPr="00BE7FF5" w:rsidRDefault="00BE7FF5" w:rsidP="00DE7890">
      <w:pPr>
        <w:pStyle w:val="NormlWeb"/>
        <w:numPr>
          <w:ilvl w:val="0"/>
          <w:numId w:val="1"/>
        </w:numPr>
        <w:spacing w:line="276" w:lineRule="auto"/>
        <w:jc w:val="both"/>
      </w:pPr>
      <w:r w:rsidRPr="00BE7FF5">
        <w:t xml:space="preserve">Az iskolába jelentkező tanulók az egyes ágazatokra a </w:t>
      </w:r>
      <w:r w:rsidRPr="00BE7FF5">
        <w:rPr>
          <w:b/>
        </w:rPr>
        <w:t>felvételi rangsor</w:t>
      </w:r>
      <w:r w:rsidRPr="00BE7FF5">
        <w:t xml:space="preserve"> alapján kerülhetnek be.</w:t>
      </w:r>
    </w:p>
    <w:p w:rsidR="00BE7FF5" w:rsidRPr="00BE7FF5" w:rsidRDefault="00BE7FF5" w:rsidP="00DE7890">
      <w:pPr>
        <w:pStyle w:val="NormlWeb"/>
        <w:numPr>
          <w:ilvl w:val="0"/>
          <w:numId w:val="1"/>
        </w:numPr>
        <w:spacing w:line="276" w:lineRule="auto"/>
        <w:jc w:val="both"/>
      </w:pPr>
      <w:r w:rsidRPr="00BE7FF5">
        <w:t xml:space="preserve">A rangsor alapja pontszámítás. Az elérhető </w:t>
      </w:r>
      <w:r w:rsidRPr="00BE7FF5">
        <w:rPr>
          <w:b/>
        </w:rPr>
        <w:t>maximum pontszám 180 pont</w:t>
      </w:r>
      <w:r w:rsidRPr="00BE7FF5">
        <w:t>, ebből 120 pont a Tanulmányi feltételek, 60 pont pedig az Alkalmassági vizsga teljesítése alapján kapható.</w:t>
      </w:r>
    </w:p>
    <w:p w:rsidR="00BE7FF5" w:rsidRPr="00BA7C6B" w:rsidRDefault="00BE7FF5" w:rsidP="00DE7890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7C6B">
        <w:rPr>
          <w:rStyle w:val="Kiemels2"/>
          <w:rFonts w:ascii="Times New Roman" w:hAnsi="Times New Roman" w:cs="Times New Roman"/>
          <w:b w:val="0"/>
          <w:sz w:val="24"/>
          <w:szCs w:val="24"/>
        </w:rPr>
        <w:t>Közszolgálati technikus szakmára jelentkezők esetében:</w:t>
      </w:r>
      <w:r w:rsidRPr="00BA7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C6B">
        <w:rPr>
          <w:rStyle w:val="Kiemels2"/>
          <w:rFonts w:ascii="Times New Roman" w:hAnsi="Times New Roman" w:cs="Times New Roman"/>
          <w:b w:val="0"/>
          <w:sz w:val="24"/>
          <w:szCs w:val="24"/>
        </w:rPr>
        <w:t>A pályaalkalmassági követelmények vizsgálatát az iskolaorvos és az adott szakmában jártas gyakorló szakemberek bevonásával végezzük.  Célja azoknak a jelentkezőknek a kiválasztása, akik várhatóan sikeresen teljesítik a szakképzés követelményeit; fizikai felkészültségük megfelelő és választott szakmájukban kívánnak elhelyezkedni.</w:t>
      </w:r>
      <w:r w:rsidRPr="00BA7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C6B">
        <w:rPr>
          <w:rStyle w:val="Kiemels"/>
          <w:rFonts w:ascii="Times New Roman" w:hAnsi="Times New Roman" w:cs="Times New Roman"/>
          <w:b/>
          <w:bCs/>
          <w:sz w:val="24"/>
          <w:szCs w:val="24"/>
        </w:rPr>
        <w:t>A pályaalkalmassági vizsgálat kötelező, lebonyolításához sportfelszerelés szükséges!</w:t>
      </w:r>
    </w:p>
    <w:p w:rsidR="00BE7FF5" w:rsidRDefault="00BE7FF5" w:rsidP="00BE7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felvétel feltételei: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E7FF5" w:rsidRPr="004932F3" w:rsidRDefault="00BE7FF5" w:rsidP="00BE7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Tanulmányi feltételek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(120 pont)</w:t>
      </w: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:rsidR="00BE7FF5" w:rsidRPr="004932F3" w:rsidRDefault="00BE7FF5" w:rsidP="00DE7890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általános iskolai tanulmányi eredmények alapján: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6., </w:t>
      </w: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7. év végi, 8. félévi eredmények 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hu-HU"/>
        </w:rPr>
        <w:t>(magyar nyelv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hu-HU"/>
        </w:rPr>
        <w:t>irodalom, matematika, történelem, idegen nyelv</w:t>
      </w:r>
      <w:r w:rsidR="00B476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testnevelés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4932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;</w:t>
      </w:r>
    </w:p>
    <w:p w:rsidR="00BE7FF5" w:rsidRPr="004932F3" w:rsidRDefault="00BE7FF5" w:rsidP="00BE7FF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Alkalmassági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vizsga (60 pont)</w:t>
      </w: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: </w:t>
      </w:r>
    </w:p>
    <w:p w:rsidR="00BE7FF5" w:rsidRPr="004932F3" w:rsidRDefault="00BE7FF5" w:rsidP="00BE7FF5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</w:t>
      </w:r>
      <w:r w:rsidRPr="007905E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foglalkozás-) egészségügyi alkalmassági vizsgálat </w:t>
      </w:r>
    </w:p>
    <w:p w:rsidR="00BE7FF5" w:rsidRPr="007905EE" w:rsidRDefault="00BE7FF5" w:rsidP="00BE7FF5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5E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pályaalkalmassági 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hu-HU"/>
        </w:rPr>
        <w:t>fizikai</w:t>
      </w:r>
      <w:r w:rsidRPr="007905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felmérés </w:t>
      </w:r>
      <w:r w:rsidRPr="007905E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</w:t>
      </w:r>
      <w:r w:rsidR="00E23BF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Pr="007905E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 pont)</w:t>
      </w:r>
    </w:p>
    <w:p w:rsidR="00BE7FF5" w:rsidRPr="007905EE" w:rsidRDefault="00BE7FF5" w:rsidP="00BE7FF5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5E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pályaalkalmassági elbeszélgetés (</w:t>
      </w:r>
      <w:r w:rsidR="00E23BF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Pr="007905E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 pont)</w:t>
      </w:r>
    </w:p>
    <w:p w:rsidR="00BE7FF5" w:rsidRDefault="00BE7FF5" w:rsidP="00BE7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7FF5" w:rsidRPr="004932F3" w:rsidRDefault="00BE7FF5" w:rsidP="00BE7FF5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foglalk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ozás-egészségügyi alkalmassági </w:t>
      </w:r>
    </w:p>
    <w:p w:rsidR="00BE7FF5" w:rsidRPr="00BE7FF5" w:rsidRDefault="00BE7FF5" w:rsidP="00BE7FF5">
      <w:pPr>
        <w:pStyle w:val="NormlWeb"/>
        <w:spacing w:line="276" w:lineRule="auto"/>
        <w:ind w:left="720"/>
        <w:jc w:val="both"/>
      </w:pPr>
      <w:r w:rsidRPr="00BE7FF5">
        <w:t xml:space="preserve">Annak az orvosi szakvéleményre alapozott megállapítása, hogy a szakképzésbe bekapcsolódni szándékozó tanuló testi adottságai, egészségi és pszichikai állapota alapján képes a választott szakma szerinti tevékenység, foglalkozás gyakorlására és a szakmai vizsgára való felkészülésre. </w:t>
      </w:r>
    </w:p>
    <w:p w:rsidR="00BE7FF5" w:rsidRPr="004932F3" w:rsidRDefault="00BE7FF5" w:rsidP="00BE7FF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</w:pPr>
      <w:r w:rsidRPr="007905EE">
        <w:rPr>
          <w:rFonts w:ascii="Times New Roman" w:eastAsia="Times New Roman" w:hAnsi="Times New Roman" w:cs="Times New Roman"/>
          <w:bCs/>
          <w:i/>
          <w:sz w:val="20"/>
          <w:szCs w:val="24"/>
          <w:lang w:eastAsia="hu-HU"/>
        </w:rPr>
        <w:t>Közszolgálati technikus</w:t>
      </w:r>
      <w:r w:rsidRPr="004932F3">
        <w:rPr>
          <w:rFonts w:ascii="Times New Roman" w:eastAsia="Times New Roman" w:hAnsi="Times New Roman" w:cs="Times New Roman"/>
          <w:bCs/>
          <w:i/>
          <w:sz w:val="20"/>
          <w:szCs w:val="24"/>
          <w:lang w:eastAsia="hu-HU"/>
        </w:rPr>
        <w:t xml:space="preserve"> képzés</w:t>
      </w:r>
      <w:r w:rsidRPr="004932F3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 xml:space="preserve"> esetében </w:t>
      </w:r>
      <w:r w:rsidRPr="004932F3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hu-HU"/>
        </w:rPr>
        <w:t>kizáró okok lehetnek</w:t>
      </w:r>
      <w:r w:rsidRPr="004932F3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 xml:space="preserve"> az orvosi alkalmassági véleményezésnél</w:t>
      </w:r>
      <w:r w:rsidRPr="004932F3">
        <w:rPr>
          <w:rFonts w:ascii="Times New Roman" w:eastAsia="Times New Roman" w:hAnsi="Times New Roman" w:cs="Times New Roman"/>
          <w:b/>
          <w:bCs/>
          <w:i/>
          <w:sz w:val="20"/>
          <w:szCs w:val="24"/>
          <w:lang w:eastAsia="hu-HU"/>
        </w:rPr>
        <w:t>:</w:t>
      </w:r>
    </w:p>
    <w:p w:rsidR="00BE7FF5" w:rsidRPr="004932F3" w:rsidRDefault="00BE7FF5" w:rsidP="00BE7FF5">
      <w:pPr>
        <w:numPr>
          <w:ilvl w:val="0"/>
          <w:numId w:val="4"/>
        </w:numPr>
        <w:spacing w:before="100" w:beforeAutospacing="1" w:after="100" w:afterAutospacing="1" w:line="240" w:lineRule="auto"/>
        <w:ind w:firstLine="131"/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</w:pPr>
      <w:r w:rsidRPr="004932F3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>Végtaghiány</w:t>
      </w:r>
    </w:p>
    <w:p w:rsidR="00BE7FF5" w:rsidRPr="004932F3" w:rsidRDefault="00BE7FF5" w:rsidP="00BE7FF5">
      <w:pPr>
        <w:numPr>
          <w:ilvl w:val="0"/>
          <w:numId w:val="4"/>
        </w:numPr>
        <w:spacing w:before="100" w:beforeAutospacing="1" w:after="100" w:afterAutospacing="1" w:line="240" w:lineRule="auto"/>
        <w:ind w:firstLine="131"/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</w:pPr>
      <w:r w:rsidRPr="004932F3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>Szemmel látható fejlődési, mozgásszervi rendellenességek</w:t>
      </w:r>
    </w:p>
    <w:p w:rsidR="00BE7FF5" w:rsidRPr="004932F3" w:rsidRDefault="00BE7FF5" w:rsidP="00BE7FF5">
      <w:pPr>
        <w:numPr>
          <w:ilvl w:val="0"/>
          <w:numId w:val="4"/>
        </w:numPr>
        <w:spacing w:before="100" w:beforeAutospacing="1" w:after="100" w:afterAutospacing="1" w:line="240" w:lineRule="auto"/>
        <w:ind w:firstLine="131"/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</w:pPr>
      <w:r w:rsidRPr="004932F3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>Bénulások</w:t>
      </w:r>
    </w:p>
    <w:p w:rsidR="00BE7FF5" w:rsidRPr="004932F3" w:rsidRDefault="00BE7FF5" w:rsidP="00BE7FF5">
      <w:pPr>
        <w:numPr>
          <w:ilvl w:val="0"/>
          <w:numId w:val="4"/>
        </w:numPr>
        <w:spacing w:before="100" w:beforeAutospacing="1" w:after="100" w:afterAutospacing="1" w:line="240" w:lineRule="auto"/>
        <w:ind w:firstLine="131"/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</w:pPr>
      <w:r w:rsidRPr="004932F3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>Inzulinnal kezelt cukorbetegség,</w:t>
      </w:r>
    </w:p>
    <w:p w:rsidR="00BE7FF5" w:rsidRPr="004932F3" w:rsidRDefault="00BE7FF5" w:rsidP="00BE7FF5">
      <w:pPr>
        <w:numPr>
          <w:ilvl w:val="0"/>
          <w:numId w:val="4"/>
        </w:numPr>
        <w:spacing w:before="100" w:beforeAutospacing="1" w:after="100" w:afterAutospacing="1" w:line="240" w:lineRule="auto"/>
        <w:ind w:firstLine="131"/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</w:pPr>
      <w:r w:rsidRPr="004932F3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>Beszélgetés során felismerhető értelmi zavarok</w:t>
      </w:r>
    </w:p>
    <w:p w:rsidR="00BE7FF5" w:rsidRPr="004932F3" w:rsidRDefault="004C69AC" w:rsidP="00BE7FF5">
      <w:pPr>
        <w:numPr>
          <w:ilvl w:val="0"/>
          <w:numId w:val="4"/>
        </w:numPr>
        <w:spacing w:before="100" w:beforeAutospacing="1" w:after="100" w:afterAutospacing="1" w:line="240" w:lineRule="auto"/>
        <w:ind w:firstLine="131"/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lastRenderedPageBreak/>
        <w:t>Alacsony intelligencia</w:t>
      </w:r>
      <w:r w:rsidR="00BE7FF5" w:rsidRPr="004932F3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>szint</w:t>
      </w:r>
    </w:p>
    <w:p w:rsidR="00BE7FF5" w:rsidRPr="004932F3" w:rsidRDefault="00BE7FF5" w:rsidP="00BE7FF5">
      <w:pPr>
        <w:numPr>
          <w:ilvl w:val="0"/>
          <w:numId w:val="4"/>
        </w:numPr>
        <w:spacing w:before="100" w:beforeAutospacing="1" w:after="100" w:afterAutospacing="1" w:line="240" w:lineRule="auto"/>
        <w:ind w:firstLine="131"/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</w:pPr>
      <w:r w:rsidRPr="004932F3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>kezelt pszichiátriai betegségek</w:t>
      </w:r>
    </w:p>
    <w:p w:rsidR="00BE7FF5" w:rsidRPr="004932F3" w:rsidRDefault="00BE7FF5" w:rsidP="00BE7FF5">
      <w:pPr>
        <w:numPr>
          <w:ilvl w:val="0"/>
          <w:numId w:val="4"/>
        </w:numPr>
        <w:spacing w:before="100" w:beforeAutospacing="1" w:after="100" w:afterAutospacing="1" w:line="240" w:lineRule="auto"/>
        <w:ind w:firstLine="131"/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</w:pPr>
      <w:r w:rsidRPr="004932F3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>Epilepszia</w:t>
      </w:r>
    </w:p>
    <w:p w:rsidR="00BE7FF5" w:rsidRPr="004932F3" w:rsidRDefault="00BE7FF5" w:rsidP="00BE7FF5">
      <w:pPr>
        <w:numPr>
          <w:ilvl w:val="0"/>
          <w:numId w:val="4"/>
        </w:numPr>
        <w:spacing w:before="100" w:beforeAutospacing="1" w:after="100" w:afterAutospacing="1" w:line="240" w:lineRule="auto"/>
        <w:ind w:firstLine="131"/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</w:pPr>
      <w:r w:rsidRPr="004932F3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>Súlyos kancsalság</w:t>
      </w:r>
    </w:p>
    <w:p w:rsidR="00BE7FF5" w:rsidRPr="004932F3" w:rsidRDefault="00BE7FF5" w:rsidP="00BE7FF5">
      <w:pPr>
        <w:numPr>
          <w:ilvl w:val="0"/>
          <w:numId w:val="4"/>
        </w:numPr>
        <w:spacing w:before="100" w:beforeAutospacing="1" w:after="100" w:afterAutospacing="1" w:line="240" w:lineRule="auto"/>
        <w:ind w:firstLine="131"/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</w:pPr>
      <w:r w:rsidRPr="004932F3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>Súlyos halláscsökkenés</w:t>
      </w:r>
    </w:p>
    <w:p w:rsidR="00BE7FF5" w:rsidRPr="004932F3" w:rsidRDefault="00BE7FF5" w:rsidP="00BE7FF5">
      <w:pPr>
        <w:numPr>
          <w:ilvl w:val="0"/>
          <w:numId w:val="4"/>
        </w:numPr>
        <w:spacing w:before="100" w:beforeAutospacing="1" w:after="100" w:afterAutospacing="1" w:line="240" w:lineRule="auto"/>
        <w:ind w:firstLine="131"/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</w:pPr>
      <w:r w:rsidRPr="004932F3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>Asztma</w:t>
      </w:r>
    </w:p>
    <w:p w:rsidR="00BE7FF5" w:rsidRPr="004932F3" w:rsidRDefault="00BE7FF5" w:rsidP="00BE7FF5">
      <w:pPr>
        <w:numPr>
          <w:ilvl w:val="0"/>
          <w:numId w:val="4"/>
        </w:numPr>
        <w:spacing w:before="100" w:beforeAutospacing="1" w:after="100" w:afterAutospacing="1" w:line="240" w:lineRule="auto"/>
        <w:ind w:firstLine="131"/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</w:pPr>
      <w:r w:rsidRPr="004932F3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>Ismétlődő epe, vesekövesség</w:t>
      </w:r>
    </w:p>
    <w:p w:rsidR="00BE7FF5" w:rsidRPr="004932F3" w:rsidRDefault="00BE7FF5" w:rsidP="00BE7FF5">
      <w:pPr>
        <w:numPr>
          <w:ilvl w:val="0"/>
          <w:numId w:val="4"/>
        </w:numPr>
        <w:spacing w:before="100" w:beforeAutospacing="1" w:after="100" w:afterAutospacing="1" w:line="240" w:lineRule="auto"/>
        <w:ind w:firstLine="131"/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</w:pPr>
      <w:r w:rsidRPr="004932F3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>Egyik vese hiánya</w:t>
      </w:r>
      <w:bookmarkStart w:id="0" w:name="_GoBack"/>
      <w:bookmarkEnd w:id="0"/>
    </w:p>
    <w:p w:rsidR="00BE7FF5" w:rsidRPr="004932F3" w:rsidRDefault="00BE7FF5" w:rsidP="00BE7FF5">
      <w:pPr>
        <w:numPr>
          <w:ilvl w:val="0"/>
          <w:numId w:val="4"/>
        </w:numPr>
        <w:spacing w:before="100" w:beforeAutospacing="1" w:after="100" w:afterAutospacing="1" w:line="240" w:lineRule="auto"/>
        <w:ind w:firstLine="131"/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</w:pPr>
      <w:r w:rsidRPr="004932F3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>Súlyos bőrbetegségek</w:t>
      </w:r>
    </w:p>
    <w:p w:rsidR="00BE7FF5" w:rsidRDefault="00BE7FF5" w:rsidP="00BE7FF5">
      <w:pPr>
        <w:numPr>
          <w:ilvl w:val="0"/>
          <w:numId w:val="4"/>
        </w:numPr>
        <w:spacing w:before="100" w:beforeAutospacing="1" w:after="100" w:afterAutospacing="1" w:line="240" w:lineRule="auto"/>
        <w:ind w:firstLine="131"/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</w:pPr>
      <w:r w:rsidRPr="004932F3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>Súlyos gerincferdülés</w:t>
      </w:r>
    </w:p>
    <w:p w:rsidR="00BE7FF5" w:rsidRDefault="00BE7FF5" w:rsidP="00BE7FF5">
      <w:pPr>
        <w:numPr>
          <w:ilvl w:val="0"/>
          <w:numId w:val="4"/>
        </w:numPr>
        <w:spacing w:before="100" w:beforeAutospacing="1" w:after="100" w:afterAutospacing="1" w:line="240" w:lineRule="auto"/>
        <w:ind w:firstLine="131"/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</w:pPr>
      <w:r w:rsidRPr="00274DE5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 xml:space="preserve">egyéb, ágazati követelmények teljesítését akadályozó egészségügyi probléma </w:t>
      </w:r>
    </w:p>
    <w:p w:rsidR="00BE7FF5" w:rsidRPr="00BE7FF5" w:rsidRDefault="00BE7FF5" w:rsidP="00BE7FF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</w:pPr>
    </w:p>
    <w:p w:rsidR="00BE7FF5" w:rsidRDefault="00BE7FF5" w:rsidP="00BE7F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pályaalkalmassági </w:t>
      </w:r>
      <w:r w:rsidRPr="004932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fizikai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felmérés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</w:t>
      </w:r>
      <w:r w:rsidR="00E23B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 pont)</w:t>
      </w:r>
      <w:r w:rsidR="00E23B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- 3 gyakorlat elvégzése</w:t>
      </w:r>
    </w:p>
    <w:p w:rsidR="000F439C" w:rsidRPr="000E0744" w:rsidRDefault="000F439C" w:rsidP="000E0744">
      <w:pPr>
        <w:jc w:val="both"/>
        <w:rPr>
          <w:rFonts w:ascii="Times New Roman" w:hAnsi="Times New Roman" w:cs="Times New Roman"/>
          <w:sz w:val="24"/>
          <w:szCs w:val="24"/>
        </w:rPr>
      </w:pPr>
      <w:r w:rsidRPr="000E0744">
        <w:rPr>
          <w:rFonts w:ascii="Times New Roman" w:hAnsi="Times New Roman" w:cs="Times New Roman"/>
          <w:sz w:val="24"/>
          <w:szCs w:val="24"/>
        </w:rPr>
        <w:t>Kötelező feladatok leírása:</w:t>
      </w:r>
    </w:p>
    <w:p w:rsidR="000F439C" w:rsidRPr="000E0744" w:rsidRDefault="000F439C" w:rsidP="000E0744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744">
        <w:rPr>
          <w:rFonts w:ascii="Times New Roman" w:hAnsi="Times New Roman" w:cs="Times New Roman"/>
          <w:sz w:val="24"/>
          <w:szCs w:val="24"/>
        </w:rPr>
        <w:t>20 méteres Netfit ingafutás</w:t>
      </w:r>
    </w:p>
    <w:p w:rsidR="000F439C" w:rsidRPr="000E0744" w:rsidRDefault="000F439C" w:rsidP="000E074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0E0744">
        <w:rPr>
          <w:rFonts w:ascii="Times New Roman" w:hAnsi="Times New Roman" w:cs="Times New Roman"/>
          <w:sz w:val="24"/>
          <w:szCs w:val="24"/>
        </w:rPr>
        <w:t>Adott hangjelzésre kell a 20 méterre lévő vonalat lábbal megérinteni, a második sikertelen megérintés elmaradásnál fejeződik be a feladat végrehajtása.</w:t>
      </w:r>
    </w:p>
    <w:p w:rsidR="000F439C" w:rsidRPr="000E0744" w:rsidRDefault="000F439C" w:rsidP="000E074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0F439C" w:rsidRPr="000E0744" w:rsidRDefault="000F439C" w:rsidP="000E0744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744">
        <w:rPr>
          <w:rFonts w:ascii="Times New Roman" w:hAnsi="Times New Roman" w:cs="Times New Roman"/>
          <w:sz w:val="24"/>
          <w:szCs w:val="24"/>
        </w:rPr>
        <w:t>Mellső fekvőtámaszban karhajlítás-nyújtás</w:t>
      </w:r>
    </w:p>
    <w:p w:rsidR="000F439C" w:rsidRPr="000E0744" w:rsidRDefault="000F439C" w:rsidP="000E074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0F439C" w:rsidRPr="000E0744" w:rsidRDefault="000F439C" w:rsidP="000E074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0E0744">
        <w:rPr>
          <w:rFonts w:ascii="Times New Roman" w:hAnsi="Times New Roman" w:cs="Times New Roman"/>
          <w:sz w:val="24"/>
          <w:szCs w:val="24"/>
        </w:rPr>
        <w:t xml:space="preserve">Kiinduló helyzet: fekvőtámasz, vállszélességű kartámasz, előre néző </w:t>
      </w:r>
      <w:proofErr w:type="spellStart"/>
      <w:r w:rsidRPr="000E0744">
        <w:rPr>
          <w:rFonts w:ascii="Times New Roman" w:hAnsi="Times New Roman" w:cs="Times New Roman"/>
          <w:sz w:val="24"/>
          <w:szCs w:val="24"/>
        </w:rPr>
        <w:t>újjak</w:t>
      </w:r>
      <w:proofErr w:type="spellEnd"/>
      <w:r w:rsidRPr="000E0744">
        <w:rPr>
          <w:rFonts w:ascii="Times New Roman" w:hAnsi="Times New Roman" w:cs="Times New Roman"/>
          <w:sz w:val="24"/>
          <w:szCs w:val="24"/>
        </w:rPr>
        <w:t>, emelt fej, egyenes törzs.</w:t>
      </w:r>
    </w:p>
    <w:p w:rsidR="000F439C" w:rsidRPr="000E0744" w:rsidRDefault="000F439C" w:rsidP="000E074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0E0744">
        <w:rPr>
          <w:rFonts w:ascii="Times New Roman" w:hAnsi="Times New Roman" w:cs="Times New Roman"/>
          <w:sz w:val="24"/>
          <w:szCs w:val="24"/>
        </w:rPr>
        <w:t>Gyakorlat: karhajlítás és nyújtás, a mellkas alá helyezett párnát meg kell a mellkassal érinteni. Folyamatos végrehajtás. Csak a szabályos gyakorlat érvényes!</w:t>
      </w:r>
    </w:p>
    <w:p w:rsidR="000F439C" w:rsidRPr="000E0744" w:rsidRDefault="000F439C" w:rsidP="000E0744">
      <w:pPr>
        <w:jc w:val="both"/>
        <w:rPr>
          <w:rFonts w:ascii="Times New Roman" w:hAnsi="Times New Roman" w:cs="Times New Roman"/>
          <w:sz w:val="24"/>
          <w:szCs w:val="24"/>
        </w:rPr>
      </w:pPr>
      <w:r w:rsidRPr="000E0744">
        <w:rPr>
          <w:rFonts w:ascii="Times New Roman" w:hAnsi="Times New Roman" w:cs="Times New Roman"/>
          <w:sz w:val="24"/>
          <w:szCs w:val="24"/>
        </w:rPr>
        <w:t>Választható feladatok leírása:</w:t>
      </w:r>
      <w:r w:rsidR="000E0744">
        <w:rPr>
          <w:rFonts w:ascii="Times New Roman" w:hAnsi="Times New Roman" w:cs="Times New Roman"/>
          <w:sz w:val="24"/>
          <w:szCs w:val="24"/>
        </w:rPr>
        <w:t xml:space="preserve"> </w:t>
      </w:r>
      <w:r w:rsidRPr="000E0744">
        <w:rPr>
          <w:rFonts w:ascii="Times New Roman" w:hAnsi="Times New Roman" w:cs="Times New Roman"/>
          <w:sz w:val="24"/>
          <w:szCs w:val="24"/>
        </w:rPr>
        <w:t>(A kettő feladat közül egyet kell választani, ha nem sikerül megcsinálhatja a másikat is)</w:t>
      </w:r>
    </w:p>
    <w:p w:rsidR="000F439C" w:rsidRPr="000E0744" w:rsidRDefault="000F439C" w:rsidP="000E0744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744">
        <w:rPr>
          <w:rFonts w:ascii="Times New Roman" w:hAnsi="Times New Roman" w:cs="Times New Roman"/>
          <w:sz w:val="24"/>
          <w:szCs w:val="24"/>
        </w:rPr>
        <w:t>Zsámolyok felett átugrás guggoláson keresztül hason fekvésbe és vissza.</w:t>
      </w:r>
    </w:p>
    <w:p w:rsidR="000F439C" w:rsidRPr="000E0744" w:rsidRDefault="000F439C" w:rsidP="000E074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0F439C" w:rsidRPr="000E0744" w:rsidRDefault="000F439C" w:rsidP="000E074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0E0744">
        <w:rPr>
          <w:rFonts w:ascii="Times New Roman" w:hAnsi="Times New Roman" w:cs="Times New Roman"/>
          <w:sz w:val="24"/>
          <w:szCs w:val="24"/>
        </w:rPr>
        <w:t>Kiinduló helyzet: alapállás a zsámolyok mellett.</w:t>
      </w:r>
    </w:p>
    <w:p w:rsidR="000F439C" w:rsidRPr="000E0744" w:rsidRDefault="000F439C" w:rsidP="000E074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0E0744">
        <w:rPr>
          <w:rFonts w:ascii="Times New Roman" w:hAnsi="Times New Roman" w:cs="Times New Roman"/>
          <w:sz w:val="24"/>
          <w:szCs w:val="24"/>
        </w:rPr>
        <w:t xml:space="preserve">Gyakorlat: Páros lábról elugorva a zsámolyok felett, érkezés a zsámolyok túloldalára guggoláson keresztül hason fekvésbe. Mindkét kezet egy pillanatra el kell emelni a talajról. Ekkor érvényes a gyakorlat. Egy percig kell folyamatosan végezni az </w:t>
      </w:r>
      <w:proofErr w:type="spellStart"/>
      <w:r w:rsidRPr="000E0744">
        <w:rPr>
          <w:rFonts w:ascii="Times New Roman" w:hAnsi="Times New Roman" w:cs="Times New Roman"/>
          <w:sz w:val="24"/>
          <w:szCs w:val="24"/>
        </w:rPr>
        <w:t>átugrásokat</w:t>
      </w:r>
      <w:proofErr w:type="spellEnd"/>
      <w:r w:rsidRPr="000E0744">
        <w:rPr>
          <w:rFonts w:ascii="Times New Roman" w:hAnsi="Times New Roman" w:cs="Times New Roman"/>
          <w:sz w:val="24"/>
          <w:szCs w:val="24"/>
        </w:rPr>
        <w:t>. (Az idő letelte előtt elkezdett gyakorlatot még beleszámoljuk.)</w:t>
      </w:r>
    </w:p>
    <w:p w:rsidR="000F439C" w:rsidRPr="000E0744" w:rsidRDefault="000F439C" w:rsidP="000E0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39C" w:rsidRPr="000E0744" w:rsidRDefault="000F439C" w:rsidP="000E0744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744">
        <w:rPr>
          <w:rFonts w:ascii="Times New Roman" w:hAnsi="Times New Roman" w:cs="Times New Roman"/>
          <w:sz w:val="24"/>
          <w:szCs w:val="24"/>
        </w:rPr>
        <w:t xml:space="preserve">Tömött </w:t>
      </w:r>
      <w:proofErr w:type="gramStart"/>
      <w:r w:rsidRPr="000E0744">
        <w:rPr>
          <w:rFonts w:ascii="Times New Roman" w:hAnsi="Times New Roman" w:cs="Times New Roman"/>
          <w:sz w:val="24"/>
          <w:szCs w:val="24"/>
        </w:rPr>
        <w:t>labda dobás</w:t>
      </w:r>
      <w:proofErr w:type="gramEnd"/>
      <w:r w:rsidRPr="000E0744">
        <w:rPr>
          <w:rFonts w:ascii="Times New Roman" w:hAnsi="Times New Roman" w:cs="Times New Roman"/>
          <w:sz w:val="24"/>
          <w:szCs w:val="24"/>
        </w:rPr>
        <w:t xml:space="preserve"> a falhoz</w:t>
      </w:r>
    </w:p>
    <w:p w:rsidR="000F439C" w:rsidRPr="000E0744" w:rsidRDefault="000F439C" w:rsidP="000E074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0F439C" w:rsidRPr="000E0744" w:rsidRDefault="000F439C" w:rsidP="000E074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0E0744">
        <w:rPr>
          <w:rFonts w:ascii="Times New Roman" w:hAnsi="Times New Roman" w:cs="Times New Roman"/>
          <w:sz w:val="24"/>
          <w:szCs w:val="24"/>
        </w:rPr>
        <w:t>Kiinduló helyzet: Tetszőleges állás 1,5 m-re elhelyezett tornapad mögött, szemben a fallal, kézben a tömött labda. ( Labda nagysága fiúknak kb. 3 kg, leányoknak kb. 2 kg).</w:t>
      </w:r>
    </w:p>
    <w:p w:rsidR="000F439C" w:rsidRPr="000E0744" w:rsidRDefault="000F439C" w:rsidP="000E074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0E0744">
        <w:rPr>
          <w:rFonts w:ascii="Times New Roman" w:hAnsi="Times New Roman" w:cs="Times New Roman"/>
          <w:sz w:val="24"/>
          <w:szCs w:val="24"/>
        </w:rPr>
        <w:t>Gyakorlat: Két kézzel folyamatosan a falhoz kell dobni a labdát, a visszapattanó labdát elkapni és újból a falhoz dobni, egy percen keresztül. Ha leesik a labda, érte kell menni és visszalépve a pad mögé folytatni kell a gyakorlatot. (Az idő letelte előtt elkezdett gyakorlatot még beleszámoljuk.)</w:t>
      </w:r>
    </w:p>
    <w:p w:rsidR="00BE7FF5" w:rsidRDefault="00BE7FF5" w:rsidP="00BE7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u-HU"/>
        </w:rPr>
      </w:pPr>
    </w:p>
    <w:p w:rsidR="00BE7FF5" w:rsidRPr="00DE7890" w:rsidRDefault="00BE7FF5" w:rsidP="00BE7FF5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78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pályaalkalmassági elbeszélgetés (</w:t>
      </w:r>
      <w:r w:rsidR="00E23BFE" w:rsidRPr="00DE78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Pr="00DE78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 pont)</w:t>
      </w:r>
    </w:p>
    <w:p w:rsidR="00BE7FF5" w:rsidRPr="00DE7890" w:rsidRDefault="00BE7FF5" w:rsidP="00BE7FF5">
      <w:pPr>
        <w:spacing w:before="100" w:beforeAutospacing="1"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DE7890">
        <w:rPr>
          <w:rFonts w:ascii="Times New Roman" w:hAnsi="Times New Roman" w:cs="Times New Roman"/>
          <w:sz w:val="24"/>
        </w:rPr>
        <w:t>Az elbeszélgetés célja többek között a rendészeti-közszolgálati alapkompetenciák (például: határozottság, önállóság, fegyelmezettség) vizsgálata, illetve kérdezzük a tanulót tanulási és életviteli szokásairól, szabadidős elfoglaltságairól, érdeklődési területéről, szakirányválasztásának hátteréről.</w:t>
      </w:r>
    </w:p>
    <w:p w:rsidR="00D1248A" w:rsidRDefault="00D1248A"/>
    <w:sectPr w:rsidR="00D1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E28"/>
    <w:multiLevelType w:val="multilevel"/>
    <w:tmpl w:val="B98C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85" w:hanging="405"/>
      </w:pPr>
      <w:rPr>
        <w:rFonts w:hint="default"/>
        <w:b w:val="0"/>
        <w:i w:val="0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D76EA"/>
    <w:multiLevelType w:val="hybridMultilevel"/>
    <w:tmpl w:val="B2FCEC34"/>
    <w:lvl w:ilvl="0" w:tplc="040E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CEF54B6"/>
    <w:multiLevelType w:val="multilevel"/>
    <w:tmpl w:val="348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F545DE"/>
    <w:multiLevelType w:val="multilevel"/>
    <w:tmpl w:val="304A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E2206"/>
    <w:multiLevelType w:val="hybridMultilevel"/>
    <w:tmpl w:val="65EEC4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C0BA1"/>
    <w:multiLevelType w:val="multilevel"/>
    <w:tmpl w:val="88BC2F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F5"/>
    <w:rsid w:val="000E0744"/>
    <w:rsid w:val="000F439C"/>
    <w:rsid w:val="001E783D"/>
    <w:rsid w:val="003519D5"/>
    <w:rsid w:val="003A491A"/>
    <w:rsid w:val="003F00C1"/>
    <w:rsid w:val="004A3AFA"/>
    <w:rsid w:val="004C69AC"/>
    <w:rsid w:val="005E3635"/>
    <w:rsid w:val="00916FD3"/>
    <w:rsid w:val="00933F7C"/>
    <w:rsid w:val="00B476C7"/>
    <w:rsid w:val="00BA7C6B"/>
    <w:rsid w:val="00BE7FF5"/>
    <w:rsid w:val="00D1248A"/>
    <w:rsid w:val="00DE7890"/>
    <w:rsid w:val="00E2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B81E"/>
  <w15:chartTrackingRefBased/>
  <w15:docId w15:val="{B4598AD1-C226-4076-8A81-73F1C5A0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7FF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E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E7FF5"/>
    <w:rPr>
      <w:b/>
      <w:bCs/>
    </w:rPr>
  </w:style>
  <w:style w:type="character" w:styleId="Kiemels">
    <w:name w:val="Emphasis"/>
    <w:basedOn w:val="Bekezdsalapbettpusa"/>
    <w:uiPriority w:val="20"/>
    <w:qFormat/>
    <w:rsid w:val="00BE7FF5"/>
    <w:rPr>
      <w:i/>
      <w:iCs/>
    </w:rPr>
  </w:style>
  <w:style w:type="paragraph" w:styleId="Listaszerbekezds">
    <w:name w:val="List Paragraph"/>
    <w:basedOn w:val="Norml"/>
    <w:uiPriority w:val="34"/>
    <w:qFormat/>
    <w:rsid w:val="00BE7FF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A3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516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IGH</cp:lastModifiedBy>
  <cp:revision>7</cp:revision>
  <cp:lastPrinted>2023-11-17T07:49:00Z</cp:lastPrinted>
  <dcterms:created xsi:type="dcterms:W3CDTF">2024-02-06T10:15:00Z</dcterms:created>
  <dcterms:modified xsi:type="dcterms:W3CDTF">2025-02-12T13:16:00Z</dcterms:modified>
</cp:coreProperties>
</file>